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2B0FA3">
      <w:r w:rsidRPr="002B0FA3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A3" w:rsidRDefault="002B0FA3"/>
    <w:p w:rsidR="002B0FA3" w:rsidRDefault="002B0FA3"/>
    <w:p w:rsidR="002B0FA3" w:rsidRDefault="002B0FA3"/>
    <w:p w:rsidR="002B0FA3" w:rsidRDefault="002B0FA3"/>
    <w:p w:rsidR="002B0FA3" w:rsidRDefault="002B0FA3"/>
    <w:p w:rsidR="002B0FA3" w:rsidRPr="003035C9" w:rsidRDefault="00B81255" w:rsidP="002B0FA3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2B0FA3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2B0FA3" w:rsidRDefault="002B0FA3" w:rsidP="002B0FA3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2B0FA3" w:rsidRDefault="002B0FA3" w:rsidP="002B0FA3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2B0FA3" w:rsidRDefault="002B0FA3" w:rsidP="002B0FA3">
      <w:pPr>
        <w:pStyle w:val="Normlnweb"/>
        <w:spacing w:after="0"/>
        <w:rPr>
          <w:color w:val="002060"/>
          <w:sz w:val="40"/>
          <w:szCs w:val="40"/>
        </w:rPr>
      </w:pPr>
    </w:p>
    <w:p w:rsidR="002B0FA3" w:rsidRDefault="002B0FA3" w:rsidP="002B0FA3">
      <w:pPr>
        <w:pStyle w:val="Normlnweb"/>
        <w:spacing w:after="0"/>
        <w:rPr>
          <w:sz w:val="28"/>
          <w:szCs w:val="28"/>
        </w:rPr>
      </w:pPr>
    </w:p>
    <w:p w:rsidR="002B0FA3" w:rsidRDefault="002B0FA3" w:rsidP="002B0FA3">
      <w:pPr>
        <w:pStyle w:val="Normlnweb"/>
        <w:spacing w:after="0"/>
        <w:rPr>
          <w:sz w:val="28"/>
          <w:szCs w:val="28"/>
        </w:rPr>
      </w:pPr>
    </w:p>
    <w:p w:rsidR="002B0FA3" w:rsidRDefault="002B0FA3" w:rsidP="002B0FA3">
      <w:pPr>
        <w:pStyle w:val="Normlnweb"/>
        <w:spacing w:after="0"/>
        <w:rPr>
          <w:sz w:val="28"/>
          <w:szCs w:val="28"/>
        </w:rPr>
      </w:pPr>
    </w:p>
    <w:p w:rsidR="002B0FA3" w:rsidRDefault="002B0FA3" w:rsidP="002B0FA3">
      <w:pPr>
        <w:pStyle w:val="Normlnweb"/>
        <w:spacing w:after="0"/>
        <w:rPr>
          <w:sz w:val="28"/>
          <w:szCs w:val="28"/>
        </w:rPr>
      </w:pPr>
    </w:p>
    <w:p w:rsidR="002B0FA3" w:rsidRDefault="002B0FA3" w:rsidP="002B0FA3">
      <w:pPr>
        <w:pStyle w:val="Normlnweb"/>
        <w:spacing w:after="0"/>
        <w:rPr>
          <w:sz w:val="28"/>
          <w:szCs w:val="28"/>
        </w:rPr>
      </w:pPr>
    </w:p>
    <w:p w:rsidR="002B0FA3" w:rsidRDefault="002B0FA3" w:rsidP="002B0FA3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Řešení slovních úloh na a více početních operací</w:t>
      </w:r>
    </w:p>
    <w:p w:rsidR="002B0FA3" w:rsidRDefault="002B0FA3" w:rsidP="002B0FA3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2B0FA3" w:rsidRPr="003035C9" w:rsidRDefault="002B0FA3" w:rsidP="002B0FA3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čísla a početní operace</w:t>
      </w:r>
    </w:p>
    <w:p w:rsidR="002B0FA3" w:rsidRDefault="002B0FA3" w:rsidP="002B0FA3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2B0FA3" w:rsidRDefault="002B0FA3" w:rsidP="002B0FA3">
      <w:pPr>
        <w:rPr>
          <w:sz w:val="28"/>
          <w:szCs w:val="28"/>
        </w:rPr>
      </w:pPr>
    </w:p>
    <w:p w:rsidR="002B0FA3" w:rsidRDefault="002B0FA3" w:rsidP="002B0FA3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>
        <w:r w:rsidRPr="00F36072">
          <w:rPr>
            <w:rStyle w:val="Hypertextovodkaz"/>
            <w:sz w:val="28"/>
            <w:szCs w:val="28"/>
          </w:rPr>
          <w:t>http://nd01.jxs.cz</w:t>
        </w:r>
      </w:hyperlink>
    </w:p>
    <w:p w:rsidR="002B0FA3" w:rsidRDefault="002B0FA3" w:rsidP="002B0FA3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Řešení slovních úloh na 2 a více početní operace</w:t>
      </w:r>
    </w:p>
    <w:p w:rsidR="002B0FA3" w:rsidRDefault="002B0FA3" w:rsidP="002B0FA3">
      <w:pPr>
        <w:pStyle w:val="Normlnweb"/>
        <w:spacing w:after="0"/>
      </w:pPr>
      <w:r>
        <w:rPr>
          <w:i/>
          <w:iCs/>
          <w:sz w:val="36"/>
          <w:szCs w:val="36"/>
        </w:rPr>
        <w:t>Hračkářství:</w:t>
      </w:r>
    </w:p>
    <w:p w:rsidR="002B0FA3" w:rsidRDefault="002B0FA3" w:rsidP="002B0FA3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884959" cy="961202"/>
            <wp:effectExtent l="19050" t="0" r="0" b="0"/>
            <wp:docPr id="1" name="obrázek 1" descr="http://nd01.jxs.cz/442/304/0071d06399_184397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442/304/0071d06399_1843975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97" cy="96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677141" cy="802624"/>
            <wp:effectExtent l="19050" t="0" r="8659" b="0"/>
            <wp:docPr id="2" name="obrázek 2" descr="http://nd01.jxs.cz/786/242/997956b9a8_3667232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01.jxs.cz/786/242/997956b9a8_3667232_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97" cy="80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796590" cy="987137"/>
            <wp:effectExtent l="19050" t="0" r="3510" b="0"/>
            <wp:docPr id="3" name="obrázek 3" descr="http://nd01.jxs.cz/242/483/61f501b3fb_2715233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01.jxs.cz/242/483/61f501b3fb_2715233_o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07" cy="99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1004108" cy="810491"/>
            <wp:effectExtent l="19050" t="0" r="5542" b="0"/>
            <wp:docPr id="4" name="obrázek 4" descr="http://nd01.jxs.cz/563/216/5c99473c4a_271519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01.jxs.cz/563/216/5c99473c4a_2715199_o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08" cy="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A3" w:rsidRDefault="002B0FA3" w:rsidP="002B0FA3">
      <w:pPr>
        <w:pStyle w:val="Normlnweb"/>
        <w:spacing w:after="0"/>
      </w:pPr>
      <w:r>
        <w:rPr>
          <w:i/>
          <w:iCs/>
          <w:sz w:val="36"/>
          <w:szCs w:val="36"/>
        </w:rPr>
        <w:t xml:space="preserve">      105,-Kč 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 xml:space="preserve">65,- Kč 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 xml:space="preserve">  220,- Kč </w:t>
      </w:r>
      <w:r>
        <w:rPr>
          <w:i/>
          <w:iCs/>
          <w:sz w:val="36"/>
          <w:szCs w:val="36"/>
        </w:rPr>
        <w:tab/>
        <w:t xml:space="preserve">   89,- Kč</w:t>
      </w:r>
    </w:p>
    <w:p w:rsidR="002B0FA3" w:rsidRDefault="002B0FA3" w:rsidP="002B0FA3">
      <w:pPr>
        <w:pStyle w:val="Normlnweb"/>
        <w:spacing w:after="0"/>
      </w:pPr>
      <w:r>
        <w:rPr>
          <w:i/>
          <w:iCs/>
          <w:sz w:val="27"/>
          <w:szCs w:val="27"/>
        </w:rPr>
        <w:t>Maminka šla do hračkářství vybrat dárky pro své tři děti – Adámka, Lucinku a Stáničku. Dohromady si sebou vzala 750,-Kč.</w:t>
      </w:r>
    </w:p>
    <w:p w:rsidR="002B0FA3" w:rsidRDefault="002B0FA3" w:rsidP="002B0FA3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Adámkovi koupila hasičské auto a plyšového pejska. Kolik peněz jí zbylo?</w:t>
      </w: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numPr>
          <w:ilvl w:val="0"/>
          <w:numId w:val="2"/>
        </w:numPr>
        <w:spacing w:after="0"/>
      </w:pPr>
      <w:r>
        <w:rPr>
          <w:sz w:val="27"/>
          <w:szCs w:val="27"/>
        </w:rPr>
        <w:t>Lucince a Stáničce koupila plyšovou žirafu a klauna. Kolik peněz za ně zaplatila?</w:t>
      </w: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numPr>
          <w:ilvl w:val="0"/>
          <w:numId w:val="3"/>
        </w:numPr>
        <w:spacing w:after="0"/>
      </w:pPr>
      <w:r>
        <w:rPr>
          <w:sz w:val="27"/>
          <w:szCs w:val="27"/>
        </w:rPr>
        <w:t>Do hračkářství přišel zákazník a koupil všechny čtyři hračky. Stačilo mu 500,- Kč? Zkus odhadnout a pak ověřit.</w:t>
      </w: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</w:p>
    <w:p w:rsidR="002B0FA3" w:rsidRDefault="002B0FA3" w:rsidP="002B0FA3">
      <w:pPr>
        <w:pStyle w:val="Normlnweb"/>
        <w:spacing w:after="0"/>
      </w:pPr>
      <w:r>
        <w:rPr>
          <w:i/>
          <w:iCs/>
          <w:sz w:val="27"/>
          <w:szCs w:val="27"/>
        </w:rPr>
        <w:t xml:space="preserve">Hodnocení: </w:t>
      </w:r>
      <w:r>
        <w:rPr>
          <w:sz w:val="22"/>
          <w:szCs w:val="22"/>
        </w:rPr>
        <w:t>Pokud správně vyřešíš všechny úlohy, můžeš si vybarvit všechny hračky. Pokud dvě slovní úlohy - tři kterékoliv hračky, jednu slovní úlohu - dvě hračky a žádnou slovní úlohu - jednu hračku za snahu.</w:t>
      </w:r>
    </w:p>
    <w:sectPr w:rsidR="002B0FA3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EC2"/>
    <w:multiLevelType w:val="multilevel"/>
    <w:tmpl w:val="A9DC0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261F"/>
    <w:multiLevelType w:val="multilevel"/>
    <w:tmpl w:val="3B2E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83FC3"/>
    <w:multiLevelType w:val="multilevel"/>
    <w:tmpl w:val="9536B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B0FA3"/>
    <w:rsid w:val="00286D2D"/>
    <w:rsid w:val="002B0FA3"/>
    <w:rsid w:val="0057393C"/>
    <w:rsid w:val="00962D4C"/>
    <w:rsid w:val="00B12C6E"/>
    <w:rsid w:val="00B81255"/>
    <w:rsid w:val="00C6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paragraph" w:styleId="Nadpis1">
    <w:name w:val="heading 1"/>
    <w:basedOn w:val="Normln"/>
    <w:next w:val="Normln"/>
    <w:link w:val="Nadpis1Char"/>
    <w:uiPriority w:val="9"/>
    <w:qFormat/>
    <w:rsid w:val="002B0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F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0FA3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2B0F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line5proUC">
    <w:name w:val="Headline 5 pro UC"/>
    <w:basedOn w:val="Nadpis1"/>
    <w:qFormat/>
    <w:rsid w:val="002B0FA3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d01.jx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4</cp:revision>
  <dcterms:created xsi:type="dcterms:W3CDTF">2011-02-05T11:56:00Z</dcterms:created>
  <dcterms:modified xsi:type="dcterms:W3CDTF">2011-06-23T15:05:00Z</dcterms:modified>
</cp:coreProperties>
</file>